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958" w:rsidRDefault="00511958" w:rsidP="00777CDC">
      <w:pPr>
        <w:spacing w:after="0"/>
        <w:jc w:val="both"/>
        <w:rPr>
          <w:rFonts w:asciiTheme="majorBidi" w:eastAsia="Times New Roman" w:hAnsiTheme="majorBidi" w:cstheme="majorBidi"/>
          <w:color w:val="000000" w:themeColor="text1"/>
          <w:sz w:val="24"/>
          <w:szCs w:val="24"/>
          <w:lang w:eastAsia="fr-FR"/>
        </w:rPr>
      </w:pPr>
      <w:r>
        <w:rPr>
          <w:rFonts w:asciiTheme="majorBidi" w:eastAsia="Times New Roman" w:hAnsiTheme="majorBidi" w:cstheme="majorBidi"/>
          <w:color w:val="000000" w:themeColor="text1"/>
          <w:sz w:val="24"/>
          <w:szCs w:val="24"/>
          <w:lang w:eastAsia="fr-FR"/>
        </w:rPr>
        <w:t>Corrigé type :</w:t>
      </w:r>
    </w:p>
    <w:p w:rsidR="00511958" w:rsidRDefault="00511958"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Dès les premiers mots du texte, le mot </w:t>
      </w:r>
      <w:r w:rsidRPr="00777CDC">
        <w:rPr>
          <w:rFonts w:asciiTheme="majorBidi" w:eastAsia="Times New Roman" w:hAnsiTheme="majorBidi" w:cstheme="majorBidi"/>
          <w:b/>
          <w:bCs/>
          <w:color w:val="000000" w:themeColor="text1"/>
          <w:sz w:val="24"/>
          <w:szCs w:val="24"/>
          <w:lang w:eastAsia="fr-FR"/>
        </w:rPr>
        <w:t>“sensations” </w:t>
      </w:r>
      <w:r w:rsidRPr="00777CDC">
        <w:rPr>
          <w:rFonts w:asciiTheme="majorBidi" w:eastAsia="Times New Roman" w:hAnsiTheme="majorBidi" w:cstheme="majorBidi"/>
          <w:color w:val="000000" w:themeColor="text1"/>
          <w:sz w:val="24"/>
          <w:szCs w:val="24"/>
          <w:lang w:eastAsia="fr-FR"/>
        </w:rPr>
        <w:t>apparaît. </w:t>
      </w:r>
      <w:r w:rsidRPr="00777CDC">
        <w:rPr>
          <w:rFonts w:asciiTheme="majorBidi" w:eastAsia="Times New Roman" w:hAnsiTheme="majorBidi" w:cstheme="majorBidi"/>
          <w:b/>
          <w:bCs/>
          <w:color w:val="000000" w:themeColor="text1"/>
          <w:sz w:val="24"/>
          <w:szCs w:val="24"/>
          <w:lang w:eastAsia="fr-FR"/>
        </w:rPr>
        <w:t>Or les sentiments confus de René naissent des sensations éprouvées, </w:t>
      </w:r>
      <w:r w:rsidRPr="00777CDC">
        <w:rPr>
          <w:rFonts w:asciiTheme="majorBidi" w:eastAsia="Times New Roman" w:hAnsiTheme="majorBidi" w:cstheme="majorBidi"/>
          <w:color w:val="000000" w:themeColor="text1"/>
          <w:sz w:val="24"/>
          <w:szCs w:val="24"/>
          <w:lang w:eastAsia="fr-FR"/>
        </w:rPr>
        <w:t>ainsi tout au long de la page, le champ lexical des sens est exploité, surtout d’ailleurs l’ouïe et la vue. L’accord est d’abord musical entre l’homme et la nature, même s’il est imparfait.</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b/>
          <w:bCs/>
          <w:color w:val="000000" w:themeColor="text1"/>
          <w:sz w:val="24"/>
          <w:szCs w:val="24"/>
          <w:lang w:eastAsia="fr-FR"/>
        </w:rPr>
        <w:t>L’ouïe</w:t>
      </w:r>
      <w:r w:rsidRPr="00777CDC">
        <w:rPr>
          <w:rFonts w:asciiTheme="majorBidi" w:eastAsia="Times New Roman" w:hAnsiTheme="majorBidi" w:cstheme="majorBidi"/>
          <w:color w:val="000000" w:themeColor="text1"/>
          <w:sz w:val="24"/>
          <w:szCs w:val="24"/>
          <w:lang w:eastAsia="fr-FR"/>
        </w:rPr>
        <w:t> :</w:t>
      </w:r>
    </w:p>
    <w:p w:rsidR="00777CDC" w:rsidRPr="00777CDC" w:rsidRDefault="00777CDC" w:rsidP="00777CDC">
      <w:pPr>
        <w:spacing w:after="0"/>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“Les sons...murmure...font entendre...dans le silence...”</w:t>
      </w:r>
      <w:r>
        <w:rPr>
          <w:rFonts w:asciiTheme="majorBidi" w:eastAsia="Times New Roman" w:hAnsiTheme="majorBidi" w:cstheme="majorBidi"/>
          <w:color w:val="000000" w:themeColor="text1"/>
          <w:sz w:val="24"/>
          <w:szCs w:val="24"/>
          <w:lang w:eastAsia="fr-FR"/>
        </w:rPr>
        <w:t xml:space="preserve">  “J’écoutais ses chants mé</w:t>
      </w:r>
      <w:r w:rsidRPr="00777CDC">
        <w:rPr>
          <w:rFonts w:asciiTheme="majorBidi" w:eastAsia="Times New Roman" w:hAnsiTheme="majorBidi" w:cstheme="majorBidi"/>
          <w:color w:val="000000" w:themeColor="text1"/>
          <w:sz w:val="24"/>
          <w:szCs w:val="24"/>
          <w:lang w:eastAsia="fr-FR"/>
        </w:rPr>
        <w:t>lancoliques...”</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 xml:space="preserve"> “Notre </w:t>
      </w:r>
      <w:proofErr w:type="spellStart"/>
      <w:r w:rsidRPr="00777CDC">
        <w:rPr>
          <w:rFonts w:asciiTheme="majorBidi" w:eastAsia="Times New Roman" w:hAnsiTheme="majorBidi" w:cstheme="majorBidi"/>
          <w:color w:val="000000" w:themeColor="text1"/>
          <w:sz w:val="24"/>
          <w:szCs w:val="24"/>
          <w:lang w:eastAsia="fr-FR"/>
        </w:rPr>
        <w:t>coeur</w:t>
      </w:r>
      <w:proofErr w:type="spellEnd"/>
      <w:r w:rsidRPr="00777CDC">
        <w:rPr>
          <w:rFonts w:asciiTheme="majorBidi" w:eastAsia="Times New Roman" w:hAnsiTheme="majorBidi" w:cstheme="majorBidi"/>
          <w:color w:val="000000" w:themeColor="text1"/>
          <w:sz w:val="24"/>
          <w:szCs w:val="24"/>
          <w:lang w:eastAsia="fr-FR"/>
        </w:rPr>
        <w:t xml:space="preserve"> est un instrument incomplet...aux soupirs”</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 “...le jonc flétri murmurait...”</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 “...une voix du ciel semblait me dire....”</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 </w:t>
      </w:r>
      <w:proofErr w:type="gramStart"/>
      <w:r w:rsidRPr="00777CDC">
        <w:rPr>
          <w:rFonts w:asciiTheme="majorBidi" w:eastAsia="Times New Roman" w:hAnsiTheme="majorBidi" w:cstheme="majorBidi"/>
          <w:color w:val="000000" w:themeColor="text1"/>
          <w:sz w:val="24"/>
          <w:szCs w:val="24"/>
          <w:lang w:eastAsia="fr-FR"/>
        </w:rPr>
        <w:t>les</w:t>
      </w:r>
      <w:proofErr w:type="gramEnd"/>
      <w:r w:rsidRPr="00777CDC">
        <w:rPr>
          <w:rFonts w:asciiTheme="majorBidi" w:eastAsia="Times New Roman" w:hAnsiTheme="majorBidi" w:cstheme="majorBidi"/>
          <w:color w:val="000000" w:themeColor="text1"/>
          <w:sz w:val="24"/>
          <w:szCs w:val="24"/>
          <w:lang w:eastAsia="fr-FR"/>
        </w:rPr>
        <w:t xml:space="preserve"> discours rapportés</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 “...le vent sifflant dans ma chevelure....”</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b/>
          <w:bCs/>
          <w:color w:val="000000" w:themeColor="text1"/>
          <w:sz w:val="24"/>
          <w:szCs w:val="24"/>
          <w:lang w:eastAsia="fr-FR"/>
        </w:rPr>
        <w:t>La vue </w:t>
      </w:r>
      <w:r w:rsidRPr="00777CDC">
        <w:rPr>
          <w:rFonts w:asciiTheme="majorBidi" w:eastAsia="Times New Roman" w:hAnsiTheme="majorBidi" w:cstheme="majorBidi"/>
          <w:color w:val="000000" w:themeColor="text1"/>
          <w:sz w:val="24"/>
          <w:szCs w:val="24"/>
          <w:lang w:eastAsia="fr-FR"/>
        </w:rPr>
        <w:t>:</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 “...que je voyais réchauffer ses mains...” “...a souvent attiré mes regards... j’ai suivi des yeux...”</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 Toutes les notations visuelles de la nature de la vision d’ensemble au détail qui montrent que la nature comme l’homme est malmenée (“une feuille séchée que le vent chassait... la mousse qui tremblait au souffle du Nord”).</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Outre l’évocation des sensations auditives et visuelles, </w:t>
      </w:r>
      <w:r w:rsidRPr="00777CDC">
        <w:rPr>
          <w:rFonts w:asciiTheme="majorBidi" w:eastAsia="Times New Roman" w:hAnsiTheme="majorBidi" w:cstheme="majorBidi"/>
          <w:b/>
          <w:bCs/>
          <w:color w:val="000000" w:themeColor="text1"/>
          <w:sz w:val="24"/>
          <w:szCs w:val="24"/>
          <w:lang w:eastAsia="fr-FR"/>
        </w:rPr>
        <w:t>les éléments naturels </w:t>
      </w:r>
      <w:r w:rsidRPr="00777CDC">
        <w:rPr>
          <w:rFonts w:asciiTheme="majorBidi" w:eastAsia="Times New Roman" w:hAnsiTheme="majorBidi" w:cstheme="majorBidi"/>
          <w:color w:val="000000" w:themeColor="text1"/>
          <w:sz w:val="24"/>
          <w:szCs w:val="24"/>
          <w:lang w:eastAsia="fr-FR"/>
        </w:rPr>
        <w:t>(eau, terre, air) sont évoqués voire invoqués : les vents, les eaux, les nuages, la terre. Quant au feu, il provient de l’activité humaine  ou des passions intérieures (“visage enflammé”). La saison choisie étant celle du froid  et des tempêtes assimilable aux troubles du cœur et de l‘esprit !</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Les sensations se produisent lors de </w:t>
      </w:r>
      <w:r w:rsidRPr="00777CDC">
        <w:rPr>
          <w:rFonts w:asciiTheme="majorBidi" w:eastAsia="Times New Roman" w:hAnsiTheme="majorBidi" w:cstheme="majorBidi"/>
          <w:b/>
          <w:bCs/>
          <w:color w:val="000000" w:themeColor="text1"/>
          <w:sz w:val="24"/>
          <w:szCs w:val="24"/>
          <w:lang w:eastAsia="fr-FR"/>
        </w:rPr>
        <w:t>“promenades” </w:t>
      </w:r>
      <w:r w:rsidRPr="00777CDC">
        <w:rPr>
          <w:rFonts w:asciiTheme="majorBidi" w:eastAsia="Times New Roman" w:hAnsiTheme="majorBidi" w:cstheme="majorBidi"/>
          <w:color w:val="000000" w:themeColor="text1"/>
          <w:sz w:val="24"/>
          <w:szCs w:val="24"/>
          <w:lang w:eastAsia="fr-FR"/>
        </w:rPr>
        <w:t>dans la nature</w:t>
      </w:r>
      <w:r>
        <w:rPr>
          <w:rFonts w:asciiTheme="majorBidi" w:eastAsia="Times New Roman" w:hAnsiTheme="majorBidi" w:cstheme="majorBidi"/>
          <w:color w:val="000000" w:themeColor="text1"/>
          <w:sz w:val="24"/>
          <w:szCs w:val="24"/>
          <w:lang w:eastAsia="fr-FR"/>
        </w:rPr>
        <w:t xml:space="preserve"> </w:t>
      </w:r>
      <w:r w:rsidRPr="00777CDC">
        <w:rPr>
          <w:rFonts w:asciiTheme="majorBidi" w:eastAsia="Times New Roman" w:hAnsiTheme="majorBidi" w:cstheme="majorBidi"/>
          <w:color w:val="000000" w:themeColor="text1"/>
          <w:sz w:val="24"/>
          <w:szCs w:val="24"/>
          <w:lang w:eastAsia="fr-FR"/>
        </w:rPr>
        <w:t>et sont associées </w:t>
      </w:r>
      <w:r w:rsidRPr="00777CDC">
        <w:rPr>
          <w:rFonts w:asciiTheme="majorBidi" w:eastAsia="Times New Roman" w:hAnsiTheme="majorBidi" w:cstheme="majorBidi"/>
          <w:b/>
          <w:bCs/>
          <w:color w:val="000000" w:themeColor="text1"/>
          <w:sz w:val="24"/>
          <w:szCs w:val="24"/>
          <w:lang w:eastAsia="fr-FR"/>
        </w:rPr>
        <w:t>aux verbes de déplacement</w:t>
      </w:r>
      <w:r w:rsidRPr="00777CDC">
        <w:rPr>
          <w:rFonts w:asciiTheme="majorBidi" w:eastAsia="Times New Roman" w:hAnsiTheme="majorBidi" w:cstheme="majorBidi"/>
          <w:color w:val="000000" w:themeColor="text1"/>
          <w:sz w:val="24"/>
          <w:szCs w:val="24"/>
          <w:lang w:eastAsia="fr-FR"/>
        </w:rPr>
        <w:t>, de l’errance, à l’égarement, pour finir par la marche “à grands pas” où les sensations tactiles sont abolies pour laisser place à “l’enchantement” du cœur, comme si René savait enfin le but de “son voyage”.</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24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shd w:val="clear" w:color="auto" w:fill="FFFFFF"/>
          <w:lang w:eastAsia="fr-FR"/>
        </w:rPr>
        <w:t>De là naissent les sentiments : d’abord “</w:t>
      </w:r>
      <w:r w:rsidRPr="00777CDC">
        <w:rPr>
          <w:rFonts w:asciiTheme="majorBidi" w:eastAsia="Times New Roman" w:hAnsiTheme="majorBidi" w:cstheme="majorBidi"/>
          <w:b/>
          <w:bCs/>
          <w:color w:val="000000" w:themeColor="text1"/>
          <w:sz w:val="24"/>
          <w:szCs w:val="24"/>
          <w:shd w:val="clear" w:color="auto" w:fill="FFFFFF"/>
          <w:lang w:eastAsia="fr-FR"/>
        </w:rPr>
        <w:t>les passions dans le vide d’un cœur solitaire</w:t>
      </w:r>
      <w:r w:rsidRPr="00777CDC">
        <w:rPr>
          <w:rFonts w:asciiTheme="majorBidi" w:eastAsia="Times New Roman" w:hAnsiTheme="majorBidi" w:cstheme="majorBidi"/>
          <w:color w:val="000000" w:themeColor="text1"/>
          <w:sz w:val="24"/>
          <w:szCs w:val="24"/>
          <w:shd w:val="clear" w:color="auto" w:fill="FFFFFF"/>
          <w:lang w:eastAsia="fr-FR"/>
        </w:rPr>
        <w:t>”, le “</w:t>
      </w:r>
      <w:r w:rsidRPr="00777CDC">
        <w:rPr>
          <w:rFonts w:asciiTheme="majorBidi" w:eastAsia="Times New Roman" w:hAnsiTheme="majorBidi" w:cstheme="majorBidi"/>
          <w:b/>
          <w:bCs/>
          <w:color w:val="000000" w:themeColor="text1"/>
          <w:sz w:val="24"/>
          <w:szCs w:val="24"/>
          <w:shd w:val="clear" w:color="auto" w:fill="FFFFFF"/>
          <w:lang w:eastAsia="fr-FR"/>
        </w:rPr>
        <w:t>ravissement</w:t>
      </w:r>
      <w:r w:rsidRPr="00777CDC">
        <w:rPr>
          <w:rFonts w:asciiTheme="majorBidi" w:eastAsia="Times New Roman" w:hAnsiTheme="majorBidi" w:cstheme="majorBidi"/>
          <w:color w:val="000000" w:themeColor="text1"/>
          <w:sz w:val="24"/>
          <w:szCs w:val="24"/>
          <w:shd w:val="clear" w:color="auto" w:fill="FFFFFF"/>
          <w:lang w:eastAsia="fr-FR"/>
        </w:rPr>
        <w:t>” du mois des tempêtes, </w:t>
      </w:r>
      <w:r w:rsidRPr="00777CDC">
        <w:rPr>
          <w:rFonts w:asciiTheme="majorBidi" w:eastAsia="Times New Roman" w:hAnsiTheme="majorBidi" w:cstheme="majorBidi"/>
          <w:b/>
          <w:bCs/>
          <w:color w:val="000000" w:themeColor="text1"/>
          <w:sz w:val="24"/>
          <w:szCs w:val="24"/>
          <w:shd w:val="clear" w:color="auto" w:fill="FFFFFF"/>
          <w:lang w:eastAsia="fr-FR"/>
        </w:rPr>
        <w:t>les désirs contradictoires de voyage ou de sédentarité : </w:t>
      </w:r>
      <w:r w:rsidRPr="00777CDC">
        <w:rPr>
          <w:rFonts w:asciiTheme="majorBidi" w:eastAsia="Times New Roman" w:hAnsiTheme="majorBidi" w:cstheme="majorBidi"/>
          <w:color w:val="000000" w:themeColor="text1"/>
          <w:sz w:val="24"/>
          <w:szCs w:val="24"/>
          <w:shd w:val="clear" w:color="auto" w:fill="FFFFFF"/>
          <w:lang w:eastAsia="fr-FR"/>
        </w:rPr>
        <w:t>“Tantôt j’aurais voulu être un de ces guerriers...tantôt j’enviais jusqu’au sort du pâtre”,</w:t>
      </w:r>
      <w:r w:rsidRPr="00777CDC">
        <w:rPr>
          <w:rFonts w:asciiTheme="majorBidi" w:eastAsia="Times New Roman" w:hAnsiTheme="majorBidi" w:cstheme="majorBidi"/>
          <w:b/>
          <w:bCs/>
          <w:color w:val="000000" w:themeColor="text1"/>
          <w:sz w:val="24"/>
          <w:szCs w:val="24"/>
          <w:shd w:val="clear" w:color="auto" w:fill="FFFFFF"/>
          <w:lang w:eastAsia="fr-FR"/>
        </w:rPr>
        <w:t>l’exaltation religieuse </w:t>
      </w:r>
      <w:r w:rsidRPr="00777CDC">
        <w:rPr>
          <w:rFonts w:asciiTheme="majorBidi" w:eastAsia="Times New Roman" w:hAnsiTheme="majorBidi" w:cstheme="majorBidi"/>
          <w:color w:val="000000" w:themeColor="text1"/>
          <w:sz w:val="24"/>
          <w:szCs w:val="24"/>
          <w:shd w:val="clear" w:color="auto" w:fill="FFFFFF"/>
          <w:lang w:eastAsia="fr-FR"/>
        </w:rPr>
        <w:t>“Le clocher solitaire....a souvent attiré mes regards” et </w:t>
      </w:r>
      <w:r w:rsidRPr="00777CDC">
        <w:rPr>
          <w:rFonts w:asciiTheme="majorBidi" w:eastAsia="Times New Roman" w:hAnsiTheme="majorBidi" w:cstheme="majorBidi"/>
          <w:b/>
          <w:bCs/>
          <w:color w:val="000000" w:themeColor="text1"/>
          <w:sz w:val="24"/>
          <w:szCs w:val="24"/>
          <w:shd w:val="clear" w:color="auto" w:fill="FFFFFF"/>
          <w:lang w:eastAsia="fr-FR"/>
        </w:rPr>
        <w:t>l’aspiration à l’éternité de l’au-delà </w:t>
      </w:r>
      <w:r w:rsidRPr="00777CDC">
        <w:rPr>
          <w:rFonts w:asciiTheme="majorBidi" w:eastAsia="Times New Roman" w:hAnsiTheme="majorBidi" w:cstheme="majorBidi"/>
          <w:color w:val="000000" w:themeColor="text1"/>
          <w:sz w:val="24"/>
          <w:szCs w:val="24"/>
          <w:shd w:val="clear" w:color="auto" w:fill="FFFFFF"/>
          <w:lang w:eastAsia="fr-FR"/>
        </w:rPr>
        <w:t>, c’est-à-dire à la vie spirituelle “...attends que le vent de la mort se lève... les espaces d’une autre vie”. C’est donc bien grâce aux sensations au contact, par la marche, d’une nature sauvage, dans une saison rude, que naissent les sentiments qui vont de</w:t>
      </w:r>
      <w:r w:rsidRPr="00777CDC">
        <w:rPr>
          <w:rFonts w:asciiTheme="majorBidi" w:eastAsia="Times New Roman" w:hAnsiTheme="majorBidi" w:cstheme="majorBidi"/>
          <w:b/>
          <w:bCs/>
          <w:color w:val="000000" w:themeColor="text1"/>
          <w:sz w:val="24"/>
          <w:szCs w:val="24"/>
          <w:shd w:val="clear" w:color="auto" w:fill="FFFFFF"/>
          <w:lang w:eastAsia="fr-FR"/>
        </w:rPr>
        <w:t> l’incertitude</w:t>
      </w:r>
      <w:r w:rsidRPr="00777CDC">
        <w:rPr>
          <w:rFonts w:asciiTheme="majorBidi" w:eastAsia="Times New Roman" w:hAnsiTheme="majorBidi" w:cstheme="majorBidi"/>
          <w:color w:val="000000" w:themeColor="text1"/>
          <w:sz w:val="24"/>
          <w:szCs w:val="24"/>
          <w:shd w:val="clear" w:color="auto" w:fill="FFFFFF"/>
          <w:lang w:eastAsia="fr-FR"/>
        </w:rPr>
        <w:t>, du vide, jusqu’à l’enthousiasme religieux, </w:t>
      </w:r>
      <w:r w:rsidRPr="00777CDC">
        <w:rPr>
          <w:rFonts w:asciiTheme="majorBidi" w:eastAsia="Times New Roman" w:hAnsiTheme="majorBidi" w:cstheme="majorBidi"/>
          <w:b/>
          <w:bCs/>
          <w:color w:val="000000" w:themeColor="text1"/>
          <w:sz w:val="24"/>
          <w:szCs w:val="24"/>
          <w:shd w:val="clear" w:color="auto" w:fill="FFFFFF"/>
          <w:lang w:eastAsia="fr-FR"/>
        </w:rPr>
        <w:t>au mysticisme et à l’enchantement du cœur</w:t>
      </w:r>
      <w:r w:rsidRPr="00777CDC">
        <w:rPr>
          <w:rFonts w:asciiTheme="majorBidi" w:eastAsia="Times New Roman" w:hAnsiTheme="majorBidi" w:cstheme="majorBidi"/>
          <w:color w:val="000000" w:themeColor="text1"/>
          <w:sz w:val="24"/>
          <w:szCs w:val="24"/>
          <w:shd w:val="clear" w:color="auto" w:fill="FFFFFF"/>
          <w:lang w:eastAsia="fr-FR"/>
        </w:rPr>
        <w:t xml:space="preserve">. Il est utile de préciser que Chateaubriand va réhabiliter le sentiment religieux (écho de la force et de la beauté indomptée de la nature) qui </w:t>
      </w:r>
      <w:r w:rsidRPr="00777CDC">
        <w:rPr>
          <w:rFonts w:asciiTheme="majorBidi" w:eastAsia="Times New Roman" w:hAnsiTheme="majorBidi" w:cstheme="majorBidi"/>
          <w:color w:val="000000" w:themeColor="text1"/>
          <w:sz w:val="24"/>
          <w:szCs w:val="24"/>
          <w:shd w:val="clear" w:color="auto" w:fill="FFFFFF"/>
          <w:lang w:eastAsia="fr-FR"/>
        </w:rPr>
        <w:lastRenderedPageBreak/>
        <w:t>avait été mis en péril par le scepticisme et la suprématie de la raison prônés par les philosophes du XVIIIème siècle.</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Ces promenades dans la nature vont le conduire à </w:t>
      </w:r>
      <w:r w:rsidRPr="00777CDC">
        <w:rPr>
          <w:rFonts w:asciiTheme="majorBidi" w:eastAsia="Times New Roman" w:hAnsiTheme="majorBidi" w:cstheme="majorBidi"/>
          <w:b/>
          <w:bCs/>
          <w:color w:val="000000" w:themeColor="text1"/>
          <w:sz w:val="24"/>
          <w:szCs w:val="24"/>
          <w:lang w:eastAsia="fr-FR"/>
        </w:rPr>
        <w:t>une réflexion philosophique et religieuse sur le cœur et le destin de l’homme</w:t>
      </w:r>
      <w:r w:rsidRPr="00777CDC">
        <w:rPr>
          <w:rFonts w:asciiTheme="majorBidi" w:eastAsia="Times New Roman" w:hAnsiTheme="majorBidi" w:cstheme="majorBidi"/>
          <w:color w:val="000000" w:themeColor="text1"/>
          <w:sz w:val="24"/>
          <w:szCs w:val="24"/>
          <w:lang w:eastAsia="fr-FR"/>
        </w:rPr>
        <w:t>. “...le chant naturel de l’homme est triste; lors même qu’il exprime le bonheur. Notre cœur est un instrument incomplet... et nous sommes forcés de rendre les accents de la joie sur le ton consacré aux soupirs”. “ Je sentais que je n’étais moi-même qu’un voyageur, mais une voix du ciel semblait me dire....”. Remarquer les présents de vérité générale et le passage du je au nous.</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Partagé entre la mélancolie et la joie, </w:t>
      </w:r>
      <w:r w:rsidRPr="00777CDC">
        <w:rPr>
          <w:rFonts w:asciiTheme="majorBidi" w:eastAsia="Times New Roman" w:hAnsiTheme="majorBidi" w:cstheme="majorBidi"/>
          <w:b/>
          <w:bCs/>
          <w:color w:val="000000" w:themeColor="text1"/>
          <w:sz w:val="24"/>
          <w:szCs w:val="24"/>
          <w:lang w:eastAsia="fr-FR"/>
        </w:rPr>
        <w:t>l’homme sait qu’il n’est qu’un passager temporaire de la vie physique</w:t>
      </w:r>
      <w:r w:rsidRPr="00777CDC">
        <w:rPr>
          <w:rFonts w:asciiTheme="majorBidi" w:eastAsia="Times New Roman" w:hAnsiTheme="majorBidi" w:cstheme="majorBidi"/>
          <w:color w:val="000000" w:themeColor="text1"/>
          <w:sz w:val="24"/>
          <w:szCs w:val="24"/>
          <w:lang w:eastAsia="fr-FR"/>
        </w:rPr>
        <w:t>, il ne pourra trouver son bonheur définitif que dans la vie éternelle. Ainsi, les promenades de René ne sont que les métaphores des tourments terrestres : ici bas, l’homme ne connaît que les incertitudes et son cœur est “le démon” qui le fait souffrir ! Voilà bien posés les fondements du Romantisme, nourri d’humanis</w:t>
      </w:r>
      <w:r>
        <w:rPr>
          <w:rFonts w:asciiTheme="majorBidi" w:eastAsia="Times New Roman" w:hAnsiTheme="majorBidi" w:cstheme="majorBidi"/>
          <w:color w:val="000000" w:themeColor="text1"/>
          <w:sz w:val="24"/>
          <w:szCs w:val="24"/>
          <w:lang w:eastAsia="fr-FR"/>
        </w:rPr>
        <w:t>me</w:t>
      </w:r>
      <w:r w:rsidRPr="00777CDC">
        <w:rPr>
          <w:rFonts w:asciiTheme="majorBidi" w:eastAsia="Times New Roman" w:hAnsiTheme="majorBidi" w:cstheme="majorBidi"/>
          <w:color w:val="000000" w:themeColor="text1"/>
          <w:sz w:val="24"/>
          <w:szCs w:val="24"/>
          <w:lang w:eastAsia="fr-FR"/>
        </w:rPr>
        <w:t xml:space="preserve"> et de la sensibilité préromantique à la Rousseau.</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C’est alors que l’on peut parler </w:t>
      </w:r>
      <w:r w:rsidRPr="00777CDC">
        <w:rPr>
          <w:rFonts w:asciiTheme="majorBidi" w:eastAsia="Times New Roman" w:hAnsiTheme="majorBidi" w:cstheme="majorBidi"/>
          <w:b/>
          <w:bCs/>
          <w:color w:val="000000" w:themeColor="text1"/>
          <w:sz w:val="24"/>
          <w:szCs w:val="24"/>
          <w:lang w:eastAsia="fr-FR"/>
        </w:rPr>
        <w:t>d’énonciation personnelle</w:t>
      </w:r>
      <w:r w:rsidRPr="00777CDC">
        <w:rPr>
          <w:rFonts w:asciiTheme="majorBidi" w:eastAsia="Times New Roman" w:hAnsiTheme="majorBidi" w:cstheme="majorBidi"/>
          <w:color w:val="000000" w:themeColor="text1"/>
          <w:sz w:val="24"/>
          <w:szCs w:val="24"/>
          <w:lang w:eastAsia="fr-FR"/>
        </w:rPr>
        <w:t>, du dialogue entre le moi et la nature, entre le moi et Dieu, entre le moi et le nous des hommes et enfin, entre le moi et le moi ! Le texte fait entendre tout</w:t>
      </w:r>
      <w:r>
        <w:rPr>
          <w:rFonts w:asciiTheme="majorBidi" w:eastAsia="Times New Roman" w:hAnsiTheme="majorBidi" w:cstheme="majorBidi"/>
          <w:color w:val="000000" w:themeColor="text1"/>
          <w:sz w:val="24"/>
          <w:szCs w:val="24"/>
          <w:lang w:eastAsia="fr-FR"/>
        </w:rPr>
        <w:t xml:space="preserve">es ces voix. </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r w:rsidRPr="00777CDC">
        <w:rPr>
          <w:rFonts w:asciiTheme="majorBidi" w:eastAsia="Times New Roman" w:hAnsiTheme="majorBidi" w:cstheme="majorBidi"/>
          <w:color w:val="000000" w:themeColor="text1"/>
          <w:sz w:val="24"/>
          <w:szCs w:val="24"/>
          <w:lang w:eastAsia="fr-FR"/>
        </w:rPr>
        <w:t>René porte en lui beaucoup de caractéristiques du héros romantique : le goût de la solitude, de la nature, l’introspection (le vague des passions), la mélancolie, l’aspiration religieus</w:t>
      </w:r>
      <w:r>
        <w:rPr>
          <w:rFonts w:asciiTheme="majorBidi" w:eastAsia="Times New Roman" w:hAnsiTheme="majorBidi" w:cstheme="majorBidi"/>
          <w:color w:val="000000" w:themeColor="text1"/>
          <w:sz w:val="24"/>
          <w:szCs w:val="24"/>
          <w:lang w:eastAsia="fr-FR"/>
        </w:rPr>
        <w:t>e.</w:t>
      </w:r>
    </w:p>
    <w:p w:rsidR="00777CDC" w:rsidRPr="00777CDC" w:rsidRDefault="00777CDC" w:rsidP="00777CDC">
      <w:pPr>
        <w:spacing w:after="0"/>
        <w:jc w:val="both"/>
        <w:rPr>
          <w:rFonts w:asciiTheme="majorBidi" w:eastAsia="Times New Roman" w:hAnsiTheme="majorBidi" w:cstheme="majorBidi"/>
          <w:color w:val="000000" w:themeColor="text1"/>
          <w:sz w:val="24"/>
          <w:szCs w:val="24"/>
          <w:lang w:eastAsia="fr-FR"/>
        </w:rPr>
      </w:pPr>
    </w:p>
    <w:p w:rsidR="0011417A" w:rsidRPr="00777CDC" w:rsidRDefault="00511958" w:rsidP="00777CDC">
      <w:pPr>
        <w:jc w:val="both"/>
        <w:rPr>
          <w:rFonts w:asciiTheme="majorBidi" w:hAnsiTheme="majorBidi" w:cstheme="majorBidi"/>
          <w:color w:val="000000" w:themeColor="text1"/>
          <w:sz w:val="24"/>
          <w:szCs w:val="24"/>
        </w:rPr>
      </w:pPr>
    </w:p>
    <w:sectPr w:rsidR="0011417A" w:rsidRPr="00777CDC" w:rsidSect="001D649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hyphenationZone w:val="425"/>
  <w:characterSpacingControl w:val="doNotCompress"/>
  <w:compat/>
  <w:rsids>
    <w:rsidRoot w:val="00777CDC"/>
    <w:rsid w:val="000154F5"/>
    <w:rsid w:val="00025EAC"/>
    <w:rsid w:val="001D6493"/>
    <w:rsid w:val="00511958"/>
    <w:rsid w:val="00777CD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49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0838795">
      <w:bodyDiv w:val="1"/>
      <w:marLeft w:val="0"/>
      <w:marRight w:val="0"/>
      <w:marTop w:val="0"/>
      <w:marBottom w:val="0"/>
      <w:divBdr>
        <w:top w:val="none" w:sz="0" w:space="0" w:color="auto"/>
        <w:left w:val="none" w:sz="0" w:space="0" w:color="auto"/>
        <w:bottom w:val="none" w:sz="0" w:space="0" w:color="auto"/>
        <w:right w:val="none" w:sz="0" w:space="0" w:color="auto"/>
      </w:divBdr>
      <w:divsChild>
        <w:div w:id="2099249836">
          <w:marLeft w:val="0"/>
          <w:marRight w:val="0"/>
          <w:marTop w:val="0"/>
          <w:marBottom w:val="0"/>
          <w:divBdr>
            <w:top w:val="none" w:sz="0" w:space="0" w:color="auto"/>
            <w:left w:val="none" w:sz="0" w:space="0" w:color="auto"/>
            <w:bottom w:val="none" w:sz="0" w:space="0" w:color="auto"/>
            <w:right w:val="none" w:sz="0" w:space="0" w:color="auto"/>
          </w:divBdr>
        </w:div>
        <w:div w:id="2051605390">
          <w:marLeft w:val="0"/>
          <w:marRight w:val="0"/>
          <w:marTop w:val="0"/>
          <w:marBottom w:val="0"/>
          <w:divBdr>
            <w:top w:val="none" w:sz="0" w:space="0" w:color="auto"/>
            <w:left w:val="none" w:sz="0" w:space="0" w:color="auto"/>
            <w:bottom w:val="none" w:sz="0" w:space="0" w:color="auto"/>
            <w:right w:val="none" w:sz="0" w:space="0" w:color="auto"/>
          </w:divBdr>
        </w:div>
        <w:div w:id="1855654496">
          <w:marLeft w:val="0"/>
          <w:marRight w:val="0"/>
          <w:marTop w:val="0"/>
          <w:marBottom w:val="0"/>
          <w:divBdr>
            <w:top w:val="none" w:sz="0" w:space="0" w:color="auto"/>
            <w:left w:val="none" w:sz="0" w:space="0" w:color="auto"/>
            <w:bottom w:val="none" w:sz="0" w:space="0" w:color="auto"/>
            <w:right w:val="none" w:sz="0" w:space="0" w:color="auto"/>
          </w:divBdr>
          <w:divsChild>
            <w:div w:id="1732314645">
              <w:marLeft w:val="0"/>
              <w:marRight w:val="0"/>
              <w:marTop w:val="0"/>
              <w:marBottom w:val="0"/>
              <w:divBdr>
                <w:top w:val="none" w:sz="0" w:space="0" w:color="auto"/>
                <w:left w:val="none" w:sz="0" w:space="0" w:color="auto"/>
                <w:bottom w:val="none" w:sz="0" w:space="0" w:color="auto"/>
                <w:right w:val="none" w:sz="0" w:space="0" w:color="auto"/>
              </w:divBdr>
              <w:divsChild>
                <w:div w:id="741297784">
                  <w:marLeft w:val="0"/>
                  <w:marRight w:val="0"/>
                  <w:marTop w:val="0"/>
                  <w:marBottom w:val="0"/>
                  <w:divBdr>
                    <w:top w:val="none" w:sz="0" w:space="0" w:color="auto"/>
                    <w:left w:val="none" w:sz="0" w:space="0" w:color="auto"/>
                    <w:bottom w:val="none" w:sz="0" w:space="0" w:color="auto"/>
                    <w:right w:val="none" w:sz="0" w:space="0" w:color="auto"/>
                  </w:divBdr>
                  <w:divsChild>
                    <w:div w:id="430979694">
                      <w:marLeft w:val="0"/>
                      <w:marRight w:val="0"/>
                      <w:marTop w:val="0"/>
                      <w:marBottom w:val="0"/>
                      <w:divBdr>
                        <w:top w:val="none" w:sz="0" w:space="0" w:color="auto"/>
                        <w:left w:val="none" w:sz="0" w:space="0" w:color="auto"/>
                        <w:bottom w:val="none" w:sz="0" w:space="0" w:color="auto"/>
                        <w:right w:val="none" w:sz="0" w:space="0" w:color="auto"/>
                      </w:divBdr>
                      <w:divsChild>
                        <w:div w:id="192872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633</Words>
  <Characters>3485</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belkacem</dc:creator>
  <cp:lastModifiedBy>belkacem</cp:lastModifiedBy>
  <cp:revision>1</cp:revision>
  <dcterms:created xsi:type="dcterms:W3CDTF">2020-01-08T12:13:00Z</dcterms:created>
  <dcterms:modified xsi:type="dcterms:W3CDTF">2020-01-08T12:44:00Z</dcterms:modified>
</cp:coreProperties>
</file>